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Style w:val="None"/>
          <w:rFonts w:ascii="SignPainter-HouseScript Semibold" w:cs="SignPainter-HouseScript Semibold" w:hAnsi="SignPainter-HouseScript Semibold" w:eastAsia="SignPainter-HouseScript Semibold"/>
          <w:outline w:val="0"/>
          <w:color w:val="006c65"/>
          <w:sz w:val="64"/>
          <w:szCs w:val="64"/>
          <w:u w:color="006c65"/>
          <w14:textFill>
            <w14:solidFill>
              <w14:srgbClr w14:val="006C65"/>
            </w14:solidFill>
          </w14:textFill>
        </w:rPr>
      </w:pPr>
      <w:r>
        <w:rPr>
          <w:rStyle w:val="None"/>
          <w:rFonts w:ascii="SignPainter-HouseScript Semibold" w:hAnsi="SignPainter-HouseScript Semibold"/>
          <w:outline w:val="0"/>
          <w:color w:val="006c65"/>
          <w:sz w:val="64"/>
          <w:szCs w:val="64"/>
          <w:u w:color="006c65"/>
          <w:rtl w:val="0"/>
          <w:lang w:val="en-US"/>
          <w14:textFill>
            <w14:solidFill>
              <w14:srgbClr w14:val="006C65"/>
            </w14:solidFill>
          </w14:textFill>
        </w:rPr>
        <w:t>Not-To-Do List</w:t>
      </w:r>
    </w:p>
    <w:p>
      <w:pPr>
        <w:pStyle w:val="Body A"/>
        <w:jc w:val="center"/>
        <w:rPr>
          <w:rStyle w:val="None"/>
          <w:rFonts w:ascii="Avenir Next Condensed Regular" w:cs="Avenir Next Condensed Regular" w:hAnsi="Avenir Next Condensed Regular" w:eastAsia="Avenir Next Condensed Regular"/>
          <w:i w:val="1"/>
          <w:iCs w:val="1"/>
          <w:sz w:val="28"/>
          <w:szCs w:val="28"/>
        </w:rPr>
      </w:pPr>
      <w:r>
        <w:rPr>
          <w:rStyle w:val="None"/>
          <w:rFonts w:ascii="Avenir Next Condensed Regular" w:hAnsi="Avenir Next Condensed Regular" w:hint="default"/>
          <w:i w:val="1"/>
          <w:iCs w:val="1"/>
          <w:rtl w:val="0"/>
          <w:lang w:val="en-US"/>
        </w:rPr>
        <w:t>“</w:t>
      </w:r>
      <w:r>
        <w:rPr>
          <w:rStyle w:val="None"/>
          <w:rFonts w:ascii="Avenir Next Condensed Regular" w:hAnsi="Avenir Next Condensed Regular"/>
          <w:i w:val="1"/>
          <w:iCs w:val="1"/>
          <w:rtl w:val="0"/>
          <w:lang w:val="en-US"/>
        </w:rPr>
        <w:t>In order to do more of what you</w:t>
      </w:r>
      <w:r>
        <w:rPr>
          <w:rStyle w:val="None"/>
          <w:rFonts w:ascii="Arial Unicode MS" w:hAnsi="Arial Unicode MS" w:hint="default"/>
          <w:rtl w:val="0"/>
          <w:lang w:val="en-US"/>
        </w:rPr>
        <w:t>’</w:t>
      </w:r>
      <w:r>
        <w:rPr>
          <w:rStyle w:val="None"/>
          <w:rFonts w:ascii="Avenir Next Condensed Regular" w:hAnsi="Avenir Next Condensed Regular"/>
          <w:i w:val="1"/>
          <w:iCs w:val="1"/>
          <w:rtl w:val="0"/>
          <w:lang w:val="en-US"/>
        </w:rPr>
        <w:t>re capable of, you have to do less of what you have been doing</w:t>
      </w:r>
      <w:r>
        <w:rPr>
          <w:rStyle w:val="None"/>
          <w:rFonts w:ascii="Avenir Next Condensed Regular" w:hAnsi="Avenir Next Condensed Regular" w:hint="default"/>
          <w:i w:val="1"/>
          <w:iCs w:val="1"/>
          <w:rtl w:val="0"/>
          <w:lang w:val="en-US"/>
        </w:rPr>
        <w:t xml:space="preserve">” </w:t>
      </w:r>
      <w:r>
        <w:rPr>
          <w:rStyle w:val="None"/>
          <w:rFonts w:ascii="Avenir Next Condensed Regular" w:hAnsi="Avenir Next Condensed Regular"/>
          <w:i w:val="1"/>
          <w:iCs w:val="1"/>
          <w:rtl w:val="0"/>
          <w:lang w:val="en-US"/>
        </w:rPr>
        <w:t>Jon Acuff - Do Over</w:t>
      </w:r>
    </w:p>
    <w:tbl>
      <w:tblPr>
        <w:tblW w:w="935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592"/>
        <w:gridCol w:w="171"/>
        <w:gridCol w:w="4587"/>
      </w:tblGrid>
      <w:tr>
        <w:tblPrEx>
          <w:shd w:val="clear" w:color="auto" w:fill="cadfff"/>
        </w:tblPrEx>
        <w:trPr>
          <w:trHeight w:val="700" w:hRule="atLeast"/>
        </w:trPr>
        <w:tc>
          <w:tcPr>
            <w:tcW w:type="dxa" w:w="459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72fc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Style w:val="None"/>
                <w:rFonts w:ascii="Marker Felt" w:hAnsi="Marker Felt"/>
                <w:sz w:val="32"/>
                <w:szCs w:val="32"/>
                <w:shd w:val="nil" w:color="auto" w:fill="auto"/>
                <w:rtl w:val="0"/>
                <w:lang w:val="en-US"/>
              </w:rPr>
              <w:t>Things That Distract Me and Waste My Time</w:t>
            </w:r>
          </w:p>
        </w:tc>
        <w:tc>
          <w:tcPr>
            <w:tcW w:type="dxa" w:w="17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8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72fc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Style w:val="None"/>
                <w:rFonts w:ascii="Marker Felt" w:hAnsi="Marker Felt"/>
                <w:sz w:val="32"/>
                <w:szCs w:val="32"/>
                <w:shd w:val="nil" w:color="auto" w:fill="auto"/>
                <w:rtl w:val="0"/>
                <w:lang w:val="en-US"/>
              </w:rPr>
              <w:t>Things That Stress Me Out and Create Anxiety</w:t>
            </w:r>
          </w:p>
        </w:tc>
      </w:tr>
      <w:tr>
        <w:tblPrEx>
          <w:shd w:val="clear" w:color="auto" w:fill="cadfff"/>
        </w:tblPrEx>
        <w:trPr>
          <w:trHeight w:val="1294" w:hRule="atLeast"/>
        </w:trPr>
        <w:tc>
          <w:tcPr>
            <w:tcW w:type="dxa" w:w="459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en-US"/>
              </w:rPr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en-US"/>
              </w:rPr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17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8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>
            <w:pPr>
              <w:pStyle w:val="Table Style 2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en-US"/>
              </w:rPr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Table Style 2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en-US"/>
              </w:rPr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</w:t>
            </w:r>
          </w:p>
        </w:tc>
      </w:tr>
      <w:tr>
        <w:tblPrEx>
          <w:shd w:val="clear" w:color="auto" w:fill="cadfff"/>
        </w:tblPrEx>
        <w:trPr>
          <w:trHeight w:val="708" w:hRule="atLeast"/>
        </w:trPr>
        <w:tc>
          <w:tcPr>
            <w:tcW w:type="dxa" w:w="459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72fc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Style w:val="None"/>
                <w:rFonts w:ascii="Marker Felt" w:hAnsi="Marker Felt"/>
                <w:sz w:val="32"/>
                <w:szCs w:val="32"/>
                <w:shd w:val="nil" w:color="auto" w:fill="auto"/>
                <w:rtl w:val="0"/>
                <w:lang w:val="en-US"/>
              </w:rPr>
              <w:t>Things That Drain My Energy</w:t>
            </w:r>
          </w:p>
        </w:tc>
        <w:tc>
          <w:tcPr>
            <w:tcW w:type="dxa" w:w="17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8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72fc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Style w:val="None"/>
                <w:rFonts w:ascii="Marker Felt" w:hAnsi="Marker Felt"/>
                <w:sz w:val="32"/>
                <w:szCs w:val="32"/>
                <w:shd w:val="nil" w:color="auto" w:fill="auto"/>
                <w:rtl w:val="0"/>
                <w:lang w:val="en-US"/>
              </w:rPr>
              <w:t>Things I Feel Obligated To Do</w:t>
            </w:r>
          </w:p>
        </w:tc>
      </w:tr>
      <w:tr>
        <w:tblPrEx>
          <w:shd w:val="clear" w:color="auto" w:fill="cadfff"/>
        </w:tblPrEx>
        <w:trPr>
          <w:trHeight w:val="1413" w:hRule="atLeast"/>
        </w:trPr>
        <w:tc>
          <w:tcPr>
            <w:tcW w:type="dxa" w:w="459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  <w:p>
            <w:pPr>
              <w:pStyle w:val="Table Style 2"/>
              <w:numPr>
                <w:ilvl w:val="0"/>
                <w:numId w:val="3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en-US"/>
              </w:rPr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Table Style 2"/>
              <w:numPr>
                <w:ilvl w:val="0"/>
                <w:numId w:val="3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en-US"/>
              </w:rPr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Style w:val="None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7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8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>
            <w:pPr>
              <w:pStyle w:val="Table Style 2"/>
              <w:numPr>
                <w:ilvl w:val="0"/>
                <w:numId w:val="4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en-US"/>
              </w:rPr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Table Style 2"/>
              <w:numPr>
                <w:ilvl w:val="0"/>
                <w:numId w:val="4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en-US"/>
              </w:rPr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Style w:val="None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adfff"/>
        </w:tblPrEx>
        <w:trPr>
          <w:trHeight w:val="700" w:hRule="atLeast"/>
        </w:trPr>
        <w:tc>
          <w:tcPr>
            <w:tcW w:type="dxa" w:w="459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72fc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Style w:val="None"/>
                <w:rFonts w:ascii="Marker Felt" w:hAnsi="Marker Felt"/>
                <w:sz w:val="32"/>
                <w:szCs w:val="32"/>
                <w:shd w:val="nil" w:color="auto" w:fill="auto"/>
                <w:rtl w:val="0"/>
                <w:lang w:val="en-US"/>
              </w:rPr>
              <w:t>Things That Don</w:t>
            </w:r>
            <w:r>
              <w:rPr>
                <w:rStyle w:val="None"/>
                <w:rFonts w:ascii="Marker Felt" w:hAnsi="Marker Felt" w:hint="default"/>
                <w:sz w:val="32"/>
                <w:szCs w:val="32"/>
                <w:shd w:val="nil" w:color="auto" w:fill="auto"/>
                <w:rtl w:val="1"/>
              </w:rPr>
              <w:t>’</w:t>
            </w:r>
            <w:r>
              <w:rPr>
                <w:rStyle w:val="None"/>
                <w:rFonts w:ascii="Marker Felt" w:hAnsi="Marker Felt"/>
                <w:sz w:val="32"/>
                <w:szCs w:val="32"/>
                <w:shd w:val="nil" w:color="auto" w:fill="auto"/>
                <w:rtl w:val="0"/>
                <w:lang w:val="en-US"/>
              </w:rPr>
              <w:t>t Actually Need To Be Done</w:t>
            </w:r>
          </w:p>
        </w:tc>
        <w:tc>
          <w:tcPr>
            <w:tcW w:type="dxa" w:w="17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8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72fc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Style w:val="None"/>
                <w:rFonts w:ascii="Marker Felt" w:hAnsi="Marker Felt"/>
                <w:sz w:val="32"/>
                <w:szCs w:val="32"/>
                <w:shd w:val="nil" w:color="auto" w:fill="auto"/>
                <w:rtl w:val="0"/>
                <w:lang w:val="en-US"/>
              </w:rPr>
              <w:t>Things I Can</w:t>
            </w:r>
            <w:r>
              <w:rPr>
                <w:rStyle w:val="None"/>
                <w:rFonts w:ascii="Marker Felt" w:hAnsi="Marker Felt" w:hint="default"/>
                <w:sz w:val="32"/>
                <w:szCs w:val="32"/>
                <w:shd w:val="nil" w:color="auto" w:fill="auto"/>
                <w:rtl w:val="1"/>
              </w:rPr>
              <w:t>’</w:t>
            </w:r>
            <w:r>
              <w:rPr>
                <w:rStyle w:val="None"/>
                <w:rFonts w:ascii="Marker Felt" w:hAnsi="Marker Felt"/>
                <w:sz w:val="32"/>
                <w:szCs w:val="32"/>
                <w:shd w:val="nil" w:color="auto" w:fill="auto"/>
                <w:rtl w:val="0"/>
                <w:lang w:val="en-US"/>
              </w:rPr>
              <w:t>t Control or Aren</w:t>
            </w:r>
            <w:r>
              <w:rPr>
                <w:rStyle w:val="None"/>
                <w:rFonts w:ascii="Marker Felt" w:hAnsi="Marker Felt" w:hint="default"/>
                <w:sz w:val="32"/>
                <w:szCs w:val="32"/>
                <w:shd w:val="nil" w:color="auto" w:fill="auto"/>
                <w:rtl w:val="1"/>
              </w:rPr>
              <w:t>’</w:t>
            </w:r>
            <w:r>
              <w:rPr>
                <w:rStyle w:val="None"/>
                <w:rFonts w:ascii="Marker Felt" w:hAnsi="Marker Felt"/>
                <w:sz w:val="32"/>
                <w:szCs w:val="32"/>
                <w:shd w:val="nil" w:color="auto" w:fill="auto"/>
                <w:rtl w:val="0"/>
                <w:lang w:val="en-US"/>
              </w:rPr>
              <w:t>t My Responsibility</w:t>
            </w:r>
          </w:p>
        </w:tc>
      </w:tr>
      <w:tr>
        <w:tblPrEx>
          <w:shd w:val="clear" w:color="auto" w:fill="cadfff"/>
        </w:tblPrEx>
        <w:trPr>
          <w:trHeight w:val="1302" w:hRule="atLeast"/>
        </w:trPr>
        <w:tc>
          <w:tcPr>
            <w:tcW w:type="dxa" w:w="4592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  <w:p>
            <w:pPr>
              <w:pStyle w:val="Table Style 2"/>
              <w:numPr>
                <w:ilvl w:val="0"/>
                <w:numId w:val="5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en-US"/>
              </w:rPr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Table Style 2"/>
              <w:numPr>
                <w:ilvl w:val="0"/>
                <w:numId w:val="5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en-US"/>
              </w:rPr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</w:t>
            </w:r>
          </w:p>
        </w:tc>
        <w:tc>
          <w:tcPr>
            <w:tcW w:type="dxa" w:w="171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8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  <w:p>
            <w:pPr>
              <w:pStyle w:val="Table Style 2"/>
              <w:numPr>
                <w:ilvl w:val="0"/>
                <w:numId w:val="6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en-US"/>
              </w:rPr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Table Style 2"/>
              <w:numPr>
                <w:ilvl w:val="0"/>
                <w:numId w:val="6"/>
              </w:numPr>
              <w:bidi w:val="0"/>
              <w:ind w:right="0"/>
              <w:jc w:val="left"/>
              <w:rPr>
                <w:sz w:val="24"/>
                <w:szCs w:val="24"/>
                <w:rtl w:val="0"/>
                <w:lang w:val="en-US"/>
              </w:rPr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</w:t>
            </w:r>
          </w:p>
        </w:tc>
      </w:tr>
    </w:tbl>
    <w:p>
      <w:pPr>
        <w:pStyle w:val="Body A"/>
        <w:widowControl w:val="0"/>
        <w:ind w:left="108" w:hanging="108"/>
        <w:rPr>
          <w:rStyle w:val="None"/>
          <w:rFonts w:ascii="Avenir Next Condensed Regular" w:cs="Avenir Next Condensed Regular" w:hAnsi="Avenir Next Condensed Regular" w:eastAsia="Avenir Next Condensed Regular"/>
          <w:i w:val="1"/>
          <w:iCs w:val="1"/>
          <w:sz w:val="28"/>
          <w:szCs w:val="28"/>
        </w:rPr>
      </w:pPr>
    </w:p>
    <w:p>
      <w:pPr>
        <w:pStyle w:val="Body A"/>
      </w:pPr>
    </w:p>
    <w:p>
      <w:pPr>
        <w:pStyle w:val="Body A"/>
      </w:pPr>
    </w:p>
    <w:p>
      <w:pPr>
        <w:pStyle w:val="Body A"/>
        <w:jc w:val="center"/>
        <w:rPr>
          <w:rStyle w:val="None"/>
          <w:rFonts w:ascii="Marker Felt" w:cs="Marker Felt" w:hAnsi="Marker Felt" w:eastAsia="Marker Felt"/>
          <w:sz w:val="32"/>
          <w:szCs w:val="32"/>
        </w:rPr>
      </w:pPr>
      <w:r>
        <w:rPr>
          <w:rStyle w:val="None"/>
          <w:rFonts w:ascii="Marker Felt" w:hAnsi="Marker Felt"/>
          <w:sz w:val="32"/>
          <w:szCs w:val="32"/>
          <w:rtl w:val="0"/>
          <w:lang w:val="en-US"/>
        </w:rPr>
        <w:t>My Top 5 Not-To-Dos</w:t>
      </w:r>
    </w:p>
    <w:p>
      <w:pPr>
        <w:pStyle w:val="Body A"/>
        <w:jc w:val="center"/>
        <w:rPr>
          <w:rStyle w:val="None"/>
          <w:sz w:val="12"/>
          <w:szCs w:val="12"/>
        </w:rPr>
      </w:pPr>
    </w:p>
    <w:tbl>
      <w:tblPr>
        <w:tblW w:w="935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353"/>
      </w:tblGrid>
      <w:tr>
        <w:tblPrEx>
          <w:shd w:val="clear" w:color="auto" w:fill="cadfff"/>
        </w:tblPrEx>
        <w:trPr>
          <w:trHeight w:val="480" w:hRule="atLeast"/>
        </w:trPr>
        <w:tc>
          <w:tcPr>
            <w:tcW w:type="dxa" w:w="9353"/>
            <w:tcBorders>
              <w:top w:val="single" w:color="008f51" w:sz="2" w:space="0" w:shadow="0" w:frame="0"/>
              <w:left w:val="single" w:color="008f51" w:sz="2" w:space="0" w:shadow="0" w:frame="0"/>
              <w:bottom w:val="single" w:color="008f51" w:sz="2" w:space="0" w:shadow="0" w:frame="0"/>
              <w:right w:val="single" w:color="008f5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adfff"/>
        </w:tblPrEx>
        <w:trPr>
          <w:trHeight w:val="474" w:hRule="atLeast"/>
        </w:trPr>
        <w:tc>
          <w:tcPr>
            <w:tcW w:type="dxa" w:w="9353"/>
            <w:tcBorders>
              <w:top w:val="single" w:color="008f51" w:sz="2" w:space="0" w:shadow="0" w:frame="0"/>
              <w:left w:val="single" w:color="008f51" w:sz="2" w:space="0" w:shadow="0" w:frame="0"/>
              <w:bottom w:val="single" w:color="008f51" w:sz="2" w:space="0" w:shadow="0" w:frame="0"/>
              <w:right w:val="single" w:color="008f51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9"/>
              </w:numPr>
              <w:rPr>
                <w:sz w:val="24"/>
                <w:szCs w:val="24"/>
                <w:lang w:val="en-US"/>
              </w:rPr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adfff"/>
        </w:tblPrEx>
        <w:trPr>
          <w:trHeight w:val="477" w:hRule="atLeast"/>
        </w:trPr>
        <w:tc>
          <w:tcPr>
            <w:tcW w:type="dxa" w:w="9353"/>
            <w:tcBorders>
              <w:top w:val="single" w:color="008f51" w:sz="2" w:space="0" w:shadow="0" w:frame="0"/>
              <w:left w:val="single" w:color="008f51" w:sz="2" w:space="0" w:shadow="0" w:frame="0"/>
              <w:bottom w:val="single" w:color="008f51" w:sz="2" w:space="0" w:shadow="0" w:frame="0"/>
              <w:right w:val="single" w:color="008f5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adfff"/>
        </w:tblPrEx>
        <w:trPr>
          <w:trHeight w:val="483" w:hRule="atLeast"/>
        </w:trPr>
        <w:tc>
          <w:tcPr>
            <w:tcW w:type="dxa" w:w="9353"/>
            <w:tcBorders>
              <w:top w:val="single" w:color="008f51" w:sz="2" w:space="0" w:shadow="0" w:frame="0"/>
              <w:left w:val="single" w:color="008f51" w:sz="2" w:space="0" w:shadow="0" w:frame="0"/>
              <w:bottom w:val="single" w:color="008f51" w:sz="2" w:space="0" w:shadow="0" w:frame="0"/>
              <w:right w:val="single" w:color="008f51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3"/>
              </w:numPr>
              <w:rPr>
                <w:sz w:val="24"/>
                <w:szCs w:val="24"/>
                <w:lang w:val="en-US"/>
              </w:rPr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9353"/>
            <w:tcBorders>
              <w:top w:val="single" w:color="008f51" w:sz="2" w:space="0" w:shadow="0" w:frame="0"/>
              <w:left w:val="single" w:color="008f51" w:sz="2" w:space="0" w:shadow="0" w:frame="0"/>
              <w:bottom w:val="single" w:color="008f51" w:sz="2" w:space="0" w:shadow="0" w:frame="0"/>
              <w:right w:val="single" w:color="008f51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5"/>
              </w:numPr>
              <w:rPr>
                <w:sz w:val="24"/>
                <w:szCs w:val="24"/>
                <w:lang w:val="en-US"/>
              </w:rPr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</w:tbl>
    <w:p>
      <w:pPr>
        <w:pStyle w:val="Body A"/>
        <w:widowControl w:val="0"/>
        <w:ind w:left="108" w:hanging="108"/>
      </w:pPr>
      <w:r>
        <w:rPr>
          <w:rStyle w:val="None"/>
          <w:sz w:val="12"/>
          <w:szCs w:val="12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ignPainter-HouseScript Semibold">
    <w:charset w:val="00"/>
    <w:family w:val="roman"/>
    <w:pitch w:val="default"/>
  </w:font>
  <w:font w:name="Avenir Next Condensed Regular">
    <w:charset w:val="00"/>
    <w:family w:val="roman"/>
    <w:pitch w:val="default"/>
  </w:font>
  <w:font w:name="Marker Fel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  <w:rPr>
        <w:sz w:val="20"/>
        <w:szCs w:val="20"/>
      </w:rPr>
    </w:pPr>
    <w:r>
      <w:rPr>
        <w:sz w:val="20"/>
        <w:szCs w:val="20"/>
        <w:rtl w:val="0"/>
        <w:lang w:val="en-US"/>
      </w:rPr>
      <w:t>203-701-9546</w:t>
    </w:r>
    <w:r>
      <w:rPr>
        <w:sz w:val="20"/>
        <w:szCs w:val="20"/>
      </w:rPr>
      <w:tab/>
      <w:tab/>
    </w:r>
    <w:r>
      <w:rPr>
        <w:sz w:val="20"/>
        <w:szCs w:val="20"/>
        <w:rtl w:val="0"/>
        <w:lang w:val="en-US"/>
      </w:rPr>
      <w:t>Walk on Purpose</w:t>
    </w:r>
  </w:p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"mailto:reginaross@walkonpurpose.com"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reginaross@walkonpurpose.com</w:t>
    </w:r>
    <w:r>
      <w:rPr/>
      <w:fldChar w:fldCharType="end" w:fldLock="0"/>
    </w:r>
    <w:r>
      <w:rPr>
        <w:rStyle w:val="None"/>
        <w:sz w:val="20"/>
        <w:szCs w:val="20"/>
      </w:rPr>
      <w:tab/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"http://www.walkonpurpose.com"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www.walkonpurpose.com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tab/>
      <w:tab/>
    </w:r>
    <w:r>
      <w:drawing xmlns:a="http://schemas.openxmlformats.org/drawingml/2006/main">
        <wp:inline distT="0" distB="0" distL="0" distR="0">
          <wp:extent cx="1800176" cy="766892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176" cy="7668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7"/>
    <w:lvlOverride w:ilvl="0">
      <w:startOverride w:val="2"/>
    </w:lvlOverride>
  </w:num>
  <w:num w:numId="10">
    <w:abstractNumId w:val="8"/>
  </w:num>
  <w:num w:numId="11">
    <w:abstractNumId w:val="8"/>
    <w:lvlOverride w:ilvl="0">
      <w:startOverride w:val="3"/>
    </w:lvlOverride>
  </w:num>
  <w:num w:numId="12">
    <w:abstractNumId w:val="9"/>
  </w:num>
  <w:num w:numId="13">
    <w:abstractNumId w:val="9"/>
    <w:lvlOverride w:ilvl="0">
      <w:startOverride w:val="4"/>
    </w:lvlOverride>
  </w:num>
  <w:num w:numId="14">
    <w:abstractNumId w:val="10"/>
  </w:num>
  <w:num w:numId="15">
    <w:abstractNumId w:val="1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z w:val="20"/>
      <w:szCs w:val="20"/>
      <w:u w:val="singl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